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ind w:right="105" w:rightChars="50"/>
        <w:jc w:val="both"/>
        <w:textAlignment w:val="auto"/>
        <w:outlineLvl w:val="9"/>
        <w:rPr>
          <w:rFonts w:hint="eastAsia" w:ascii="Times New Roman" w:hAnsi="Times New Roman" w:eastAsia="黑体" w:cs="黑体"/>
          <w:color w:val="000000"/>
          <w:sz w:val="32"/>
          <w:szCs w:val="32"/>
          <w:lang w:val="en-US" w:eastAsia="zh-CN"/>
        </w:rPr>
      </w:pPr>
      <w:r>
        <w:rPr>
          <w:rFonts w:hint="eastAsia" w:ascii="Times New Roman" w:hAnsi="Times New Roman" w:eastAsia="黑体" w:cs="黑体"/>
          <w:color w:val="000000"/>
          <w:sz w:val="32"/>
          <w:szCs w:val="32"/>
          <w:lang w:val="en-US" w:eastAsia="zh-CN"/>
        </w:rPr>
        <w:t>附件1</w:t>
      </w:r>
    </w:p>
    <w:p>
      <w:pPr>
        <w:pStyle w:val="15"/>
        <w:jc w:val="center"/>
        <w:rPr>
          <w:rFonts w:hint="eastAsia" w:ascii="Times New Roman" w:hAnsi="Times New Roman"/>
          <w:color w:val="auto"/>
          <w:highlight w:val="none"/>
          <w:lang w:val="en-US" w:eastAsia="zh-CN"/>
        </w:rPr>
      </w:pPr>
      <w:r>
        <w:rPr>
          <w:rFonts w:hint="eastAsia" w:ascii="Times New Roman" w:hAnsi="Times New Roman" w:eastAsia="方正小标宋简体" w:cs="方正小标宋简体"/>
          <w:color w:val="auto"/>
          <w:sz w:val="44"/>
          <w:szCs w:val="44"/>
          <w:highlight w:val="none"/>
          <w:lang w:val="en-US" w:eastAsia="zh-CN"/>
        </w:rPr>
        <w:t>2025年现代设施农业贷款贴息项目申报表</w:t>
      </w:r>
    </w:p>
    <w:tbl>
      <w:tblPr>
        <w:tblStyle w:val="11"/>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505"/>
        <w:gridCol w:w="1301"/>
        <w:gridCol w:w="1159"/>
        <w:gridCol w:w="1307"/>
        <w:gridCol w:w="1378"/>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0" w:hRule="atLeast"/>
          <w:jc w:val="center"/>
        </w:trPr>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单位（个人）名称</w:t>
            </w:r>
          </w:p>
        </w:tc>
        <w:tc>
          <w:tcPr>
            <w:tcW w:w="68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 xml:space="preserve">                         （公章）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4" w:hRule="atLeast"/>
          <w:jc w:val="center"/>
        </w:trPr>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企业统一社会信用代码</w:t>
            </w:r>
          </w:p>
        </w:tc>
        <w:tc>
          <w:tcPr>
            <w:tcW w:w="68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4" w:hRule="atLeast"/>
          <w:jc w:val="center"/>
        </w:trPr>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单位地址</w:t>
            </w:r>
          </w:p>
        </w:tc>
        <w:tc>
          <w:tcPr>
            <w:tcW w:w="68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7" w:hRule="exact"/>
          <w:jc w:val="center"/>
        </w:trPr>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项目负责人</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联系电话</w:t>
            </w:r>
          </w:p>
        </w:tc>
        <w:tc>
          <w:tcPr>
            <w:tcW w:w="30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5" w:hRule="exact"/>
          <w:jc w:val="center"/>
        </w:trPr>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项目总投资（万元）</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p>
        </w:tc>
        <w:tc>
          <w:tcPr>
            <w:tcW w:w="246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所属行业</w:t>
            </w:r>
          </w:p>
        </w:tc>
        <w:tc>
          <w:tcPr>
            <w:tcW w:w="308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exact"/>
          <w:jc w:val="center"/>
        </w:trPr>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拟贷款金额（万元）</w:t>
            </w:r>
          </w:p>
        </w:tc>
        <w:tc>
          <w:tcPr>
            <w:tcW w:w="130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贷款年限</w:t>
            </w:r>
          </w:p>
        </w:tc>
        <w:tc>
          <w:tcPr>
            <w:tcW w:w="130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p>
        </w:tc>
        <w:tc>
          <w:tcPr>
            <w:tcW w:w="137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both"/>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拟申请贴息额度（万元）</w:t>
            </w:r>
          </w:p>
        </w:tc>
        <w:tc>
          <w:tcPr>
            <w:tcW w:w="17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5" w:hRule="exact"/>
          <w:jc w:val="center"/>
        </w:trPr>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贷款用途</w:t>
            </w:r>
          </w:p>
        </w:tc>
        <w:tc>
          <w:tcPr>
            <w:tcW w:w="68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（明确所获贷款的具体用途）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8" w:hRule="atLeast"/>
          <w:jc w:val="center"/>
        </w:trPr>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项目建设内容及成效</w:t>
            </w:r>
          </w:p>
        </w:tc>
        <w:tc>
          <w:tcPr>
            <w:tcW w:w="68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firstLine="480" w:firstLineChars="200"/>
              <w:jc w:val="left"/>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（贷款资金   万元用于支持建设设施种植/养殖/渔业面积    平方/亩等；贷款资金   万元用于购置    设备（规格型号）   台/套等。项目投产后预计带来的经济收益等。）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5" w:hRule="atLeast"/>
          <w:jc w:val="center"/>
        </w:trPr>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带动农户情况</w:t>
            </w:r>
          </w:p>
        </w:tc>
        <w:tc>
          <w:tcPr>
            <w:tcW w:w="68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（项目带动农户数量、户均增收 万元等。）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18" w:hRule="atLeast"/>
          <w:jc w:val="center"/>
        </w:trPr>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主体单位承诺</w:t>
            </w:r>
          </w:p>
        </w:tc>
        <w:tc>
          <w:tcPr>
            <w:tcW w:w="68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480" w:firstLineChars="200"/>
              <w:jc w:val="left"/>
              <w:outlineLvl w:val="9"/>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本单位保证生产经营正常，符合国家产业、食品安全、环保和土地利用等政策。征信良好，无不良信用记录，无税收违法行为。本次申报项目未曾获得除自治区农业农村厅以外的各级各部门财政贴息资金。</w:t>
            </w:r>
          </w:p>
          <w:p>
            <w:pPr>
              <w:keepNext w:val="0"/>
              <w:keepLines w:val="0"/>
              <w:pageBreakBefore w:val="0"/>
              <w:widowControl w:val="0"/>
              <w:suppressLineNumbers w:val="0"/>
              <w:kinsoku/>
              <w:wordWrap/>
              <w:overflowPunct/>
              <w:topLinePunct w:val="0"/>
              <w:bidi w:val="0"/>
              <w:snapToGrid/>
              <w:spacing w:before="0" w:beforeAutospacing="0" w:after="0" w:afterAutospacing="0" w:line="240" w:lineRule="auto"/>
              <w:ind w:left="0" w:right="0" w:firstLine="480" w:firstLineChars="200"/>
              <w:jc w:val="left"/>
              <w:outlineLvl w:val="9"/>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以上填报内容及数据真实，如弄虚作假造成的后果，由本单位负责人负责。本单位将严格遵守相关法律法规和本承诺书的各项条款，如有违反，退回已拨付财政资金，并承担相应的法律责任及由此产生的一切后果。</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 xml:space="preserve">项目承担单位（盖章）：  </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 xml:space="preserve">   </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auto"/>
                <w:kern w:val="0"/>
                <w:sz w:val="24"/>
                <w:szCs w:val="24"/>
                <w:highlight w:val="none"/>
                <w:u w:val="none"/>
                <w:lang w:val="en-US" w:eastAsia="zh-CN" w:bidi="ar"/>
              </w:rPr>
              <w:t xml:space="preserve">法人代表（签字）：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9" w:hRule="atLeast"/>
          <w:jc w:val="center"/>
        </w:trPr>
        <w:tc>
          <w:tcPr>
            <w:tcW w:w="250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000000"/>
                <w:kern w:val="0"/>
                <w:sz w:val="24"/>
                <w:szCs w:val="24"/>
                <w:highlight w:val="none"/>
                <w:u w:val="none"/>
                <w:lang w:val="en-US" w:eastAsia="zh-CN" w:bidi="ar"/>
              </w:rPr>
            </w:pPr>
            <w:r>
              <w:rPr>
                <w:rFonts w:hint="eastAsia" w:ascii="Times New Roman" w:hAnsi="Times New Roman" w:eastAsia="宋体" w:cs="宋体"/>
                <w:b w:val="0"/>
                <w:bCs/>
                <w:i w:val="0"/>
                <w:color w:val="000000"/>
                <w:kern w:val="0"/>
                <w:sz w:val="24"/>
                <w:szCs w:val="24"/>
                <w:highlight w:val="none"/>
                <w:u w:val="none"/>
                <w:lang w:val="en-US" w:eastAsia="zh-CN" w:bidi="ar"/>
              </w:rPr>
              <w:t>县（市、区）农业</w:t>
            </w:r>
          </w:p>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000000"/>
                <w:kern w:val="0"/>
                <w:sz w:val="24"/>
                <w:szCs w:val="24"/>
                <w:highlight w:val="none"/>
                <w:u w:val="none"/>
                <w:lang w:val="en-US" w:eastAsia="zh-CN" w:bidi="ar"/>
              </w:rPr>
              <w:t>农村局初审意见</w:t>
            </w:r>
          </w:p>
        </w:tc>
        <w:tc>
          <w:tcPr>
            <w:tcW w:w="685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val="0"/>
                <w:bCs/>
                <w:i w:val="0"/>
                <w:color w:val="000000"/>
                <w:kern w:val="0"/>
                <w:sz w:val="24"/>
                <w:szCs w:val="24"/>
                <w:highlight w:val="none"/>
                <w:u w:val="none"/>
                <w:lang w:val="en-US" w:eastAsia="zh-CN" w:bidi="ar"/>
              </w:rPr>
            </w:pPr>
          </w:p>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宋体"/>
                <w:b w:val="0"/>
                <w:bCs/>
                <w:i w:val="0"/>
                <w:color w:val="auto"/>
                <w:kern w:val="0"/>
                <w:sz w:val="24"/>
                <w:szCs w:val="24"/>
                <w:highlight w:val="none"/>
                <w:u w:val="none"/>
                <w:lang w:val="en-US" w:eastAsia="zh-CN" w:bidi="ar"/>
              </w:rPr>
            </w:pPr>
            <w:r>
              <w:rPr>
                <w:rFonts w:hint="eastAsia" w:ascii="Times New Roman" w:hAnsi="Times New Roman" w:eastAsia="宋体" w:cs="宋体"/>
                <w:b w:val="0"/>
                <w:bCs/>
                <w:i w:val="0"/>
                <w:color w:val="000000"/>
                <w:kern w:val="0"/>
                <w:sz w:val="24"/>
                <w:szCs w:val="24"/>
                <w:highlight w:val="none"/>
                <w:u w:val="none"/>
                <w:lang w:val="en-US" w:eastAsia="zh-CN" w:bidi="ar"/>
              </w:rPr>
              <w:t>单位（盖章）：</w:t>
            </w:r>
          </w:p>
        </w:tc>
      </w:tr>
    </w:tbl>
    <w:p>
      <w:pPr>
        <w:keepNext w:val="0"/>
        <w:keepLines w:val="0"/>
        <w:pageBreakBefore w:val="0"/>
        <w:widowControl w:val="0"/>
        <w:kinsoku/>
        <w:wordWrap/>
        <w:overflowPunct/>
        <w:topLinePunct w:val="0"/>
        <w:autoSpaceDE/>
        <w:autoSpaceDN/>
        <w:bidi w:val="0"/>
        <w:adjustRightInd/>
        <w:spacing w:line="600" w:lineRule="exact"/>
        <w:ind w:right="105" w:rightChars="50"/>
        <w:jc w:val="both"/>
        <w:textAlignment w:val="auto"/>
        <w:outlineLvl w:val="9"/>
        <w:rPr>
          <w:rFonts w:hint="eastAsia" w:ascii="Times New Roman" w:hAnsi="Times New Roman" w:eastAsia="黑体" w:cs="黑体"/>
          <w:color w:val="auto"/>
          <w:sz w:val="32"/>
          <w:szCs w:val="32"/>
          <w:highlight w:val="none"/>
          <w:lang w:val="en-US" w:eastAsia="zh-CN"/>
        </w:rPr>
        <w:sectPr>
          <w:headerReference r:id="rId5" w:type="default"/>
          <w:footerReference r:id="rId6" w:type="default"/>
          <w:pgSz w:w="11906" w:h="16838"/>
          <w:pgMar w:top="1440" w:right="1247" w:bottom="1440" w:left="1417" w:header="851" w:footer="992" w:gutter="0"/>
          <w:pgNumType w:fmt="decimal"/>
          <w:cols w:space="425" w:num="1"/>
          <w:titlePg/>
          <w:docGrid w:type="lines" w:linePitch="312" w:charSpace="0"/>
        </w:sectPr>
      </w:pPr>
    </w:p>
    <w:tbl>
      <w:tblPr>
        <w:tblStyle w:val="11"/>
        <w:tblW w:w="1389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7"/>
        <w:gridCol w:w="1697"/>
        <w:gridCol w:w="2195"/>
        <w:gridCol w:w="1050"/>
        <w:gridCol w:w="1403"/>
        <w:gridCol w:w="1455"/>
        <w:gridCol w:w="1185"/>
        <w:gridCol w:w="1200"/>
        <w:gridCol w:w="1560"/>
        <w:gridCol w:w="137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8" w:hRule="atLeast"/>
        </w:trPr>
        <w:tc>
          <w:tcPr>
            <w:tcW w:w="13894" w:type="dxa"/>
            <w:gridSpan w:val="10"/>
            <w:tcBorders>
              <w:top w:val="nil"/>
              <w:left w:val="nil"/>
              <w:bottom w:val="nil"/>
              <w:right w:val="nil"/>
            </w:tcBorders>
            <w:noWrap/>
            <w:vAlign w:val="center"/>
          </w:tcPr>
          <w:p>
            <w:pPr>
              <w:keepNext w:val="0"/>
              <w:keepLines w:val="0"/>
              <w:pageBreakBefore w:val="0"/>
              <w:widowControl w:val="0"/>
              <w:suppressLineNumbers w:val="0"/>
              <w:kinsoku/>
              <w:wordWrap/>
              <w:overflowPunct/>
              <w:topLinePunct w:val="0"/>
              <w:autoSpaceDE/>
              <w:autoSpaceDN/>
              <w:bidi w:val="0"/>
              <w:adjustRightInd/>
              <w:spacing w:before="0" w:beforeAutospacing="0" w:after="0" w:afterAutospacing="0" w:line="600" w:lineRule="exact"/>
              <w:ind w:left="0" w:right="105" w:rightChars="50"/>
              <w:jc w:val="both"/>
              <w:textAlignment w:val="auto"/>
              <w:outlineLvl w:val="9"/>
              <w:rPr>
                <w:rFonts w:hint="default" w:ascii="Times New Roman" w:hAnsi="Times New Roman" w:eastAsia="黑体" w:cs="黑体"/>
                <w:color w:val="auto"/>
                <w:sz w:val="32"/>
                <w:szCs w:val="32"/>
                <w:highlight w:val="none"/>
                <w:lang w:val="en-US" w:eastAsia="zh-CN"/>
              </w:rPr>
            </w:pPr>
            <w:bookmarkStart w:id="0" w:name="_GoBack"/>
            <w:r>
              <w:rPr>
                <w:rFonts w:hint="eastAsia" w:ascii="Times New Roman" w:hAnsi="Times New Roman" w:eastAsia="黑体" w:cs="黑体"/>
                <w:color w:val="auto"/>
                <w:sz w:val="32"/>
                <w:szCs w:val="32"/>
                <w:highlight w:val="none"/>
                <w:lang w:val="en-US" w:eastAsia="zh-CN"/>
              </w:rPr>
              <w:t>附件2</w:t>
            </w:r>
          </w:p>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方正小标宋简体" w:cs="方正小标宋简体"/>
                <w:i w:val="0"/>
                <w:iCs w:val="0"/>
                <w:color w:val="auto"/>
                <w:kern w:val="0"/>
                <w:sz w:val="40"/>
                <w:szCs w:val="40"/>
                <w:highlight w:val="none"/>
                <w:u w:val="none"/>
                <w:lang w:val="en-US" w:eastAsia="zh-CN" w:bidi="ar"/>
              </w:rPr>
            </w:pPr>
            <w:r>
              <w:rPr>
                <w:rFonts w:hint="eastAsia" w:ascii="Times New Roman" w:hAnsi="Times New Roman" w:eastAsia="方正小标宋简体" w:cs="方正小标宋简体"/>
                <w:i w:val="0"/>
                <w:iCs w:val="0"/>
                <w:color w:val="auto"/>
                <w:kern w:val="0"/>
                <w:sz w:val="40"/>
                <w:szCs w:val="40"/>
                <w:highlight w:val="none"/>
                <w:u w:val="none"/>
                <w:lang w:val="en-US" w:eastAsia="zh-CN" w:bidi="ar"/>
              </w:rPr>
              <w:t>2025年现代设施农业贷款贴息项目名单汇总表</w:t>
            </w:r>
          </w:p>
          <w:p>
            <w:pPr>
              <w:pStyle w:val="4"/>
              <w:suppressLineNumbers w:val="0"/>
              <w:spacing w:beforeAutospacing="0" w:afterAutospacing="0"/>
              <w:ind w:left="0" w:right="0"/>
              <w:rPr>
                <w:rFonts w:hint="default" w:ascii="Times New Roman" w:hAnsi="Times New Roman"/>
                <w:color w:val="auto"/>
                <w:highlight w:val="none"/>
                <w:lang w:val="en-US"/>
              </w:rPr>
            </w:pPr>
            <w:r>
              <w:rPr>
                <w:rFonts w:hint="eastAsia" w:ascii="Times New Roman" w:hAnsi="Times New Roman" w:eastAsia="宋体" w:cs="宋体"/>
                <w:b/>
                <w:bCs w:val="0"/>
                <w:i w:val="0"/>
                <w:iCs w:val="0"/>
                <w:color w:val="auto"/>
                <w:kern w:val="0"/>
                <w:sz w:val="28"/>
                <w:szCs w:val="28"/>
                <w:highlight w:val="none"/>
                <w:u w:val="none"/>
                <w:lang w:val="en-US" w:eastAsia="zh-CN" w:bidi="ar"/>
              </w:rPr>
              <w:t>填报单位：</w:t>
            </w:r>
            <w:r>
              <w:rPr>
                <w:rFonts w:hint="eastAsia" w:ascii="Times New Roman" w:hAnsi="Times New Roman" w:cs="宋体"/>
                <w:b w:val="0"/>
                <w:bCs/>
                <w:i w:val="0"/>
                <w:iCs w:val="0"/>
                <w:color w:val="auto"/>
                <w:kern w:val="0"/>
                <w:sz w:val="28"/>
                <w:szCs w:val="28"/>
                <w:highlight w:val="none"/>
                <w:u w:val="none"/>
                <w:lang w:val="en-US" w:eastAsia="zh-CN" w:bidi="ar"/>
              </w:rPr>
              <w:t xml:space="preserve"> </w:t>
            </w:r>
            <w:r>
              <w:rPr>
                <w:rFonts w:hint="eastAsia" w:ascii="Times New Roman" w:hAnsi="Times New Roman" w:cs="宋体"/>
                <w:b w:val="0"/>
                <w:bCs/>
                <w:i w:val="0"/>
                <w:iCs w:val="0"/>
                <w:color w:val="auto"/>
                <w:kern w:val="0"/>
                <w:sz w:val="28"/>
                <w:szCs w:val="28"/>
                <w:highlight w:val="none"/>
                <w:u w:val="single"/>
                <w:lang w:val="en-US" w:eastAsia="zh-CN" w:bidi="ar"/>
              </w:rPr>
              <w:t xml:space="preserve">          </w:t>
            </w:r>
            <w:r>
              <w:rPr>
                <w:rFonts w:hint="eastAsia" w:ascii="Times New Roman" w:hAnsi="Times New Roman" w:cs="宋体"/>
                <w:b w:val="0"/>
                <w:bCs/>
                <w:i w:val="0"/>
                <w:iCs w:val="0"/>
                <w:color w:val="auto"/>
                <w:kern w:val="0"/>
                <w:sz w:val="28"/>
                <w:szCs w:val="28"/>
                <w:highlight w:val="none"/>
                <w:u w:val="none"/>
                <w:lang w:val="en-US" w:eastAsia="zh-CN" w:bidi="ar"/>
              </w:rPr>
              <w:t xml:space="preserve"> 农业农村局                 </w:t>
            </w:r>
            <w:r>
              <w:rPr>
                <w:rFonts w:hint="eastAsia" w:ascii="Times New Roman" w:hAnsi="Times New Roman" w:cs="宋体"/>
                <w:b/>
                <w:bCs w:val="0"/>
                <w:i w:val="0"/>
                <w:iCs w:val="0"/>
                <w:color w:val="auto"/>
                <w:kern w:val="0"/>
                <w:sz w:val="28"/>
                <w:szCs w:val="28"/>
                <w:highlight w:val="none"/>
                <w:u w:val="none"/>
                <w:lang w:val="en-US" w:eastAsia="zh-CN" w:bidi="ar"/>
              </w:rPr>
              <w:t>填报人：             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bCs/>
                <w:i w:val="0"/>
                <w:iCs w:val="0"/>
                <w:color w:val="auto"/>
                <w:sz w:val="24"/>
                <w:szCs w:val="24"/>
                <w:highlight w:val="none"/>
                <w:u w:val="none"/>
              </w:rPr>
            </w:pPr>
            <w:r>
              <w:rPr>
                <w:rFonts w:hint="eastAsia" w:ascii="Times New Roman" w:hAnsi="Times New Roman" w:eastAsia="宋体" w:cs="宋体"/>
                <w:b/>
                <w:bCs/>
                <w:i w:val="0"/>
                <w:iCs w:val="0"/>
                <w:color w:val="auto"/>
                <w:kern w:val="0"/>
                <w:sz w:val="24"/>
                <w:szCs w:val="24"/>
                <w:highlight w:val="none"/>
                <w:u w:val="none"/>
                <w:lang w:val="en-US" w:eastAsia="zh-CN" w:bidi="ar"/>
              </w:rPr>
              <w:t>序号</w:t>
            </w: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bCs/>
                <w:i w:val="0"/>
                <w:iCs w:val="0"/>
                <w:color w:val="auto"/>
                <w:sz w:val="24"/>
                <w:szCs w:val="24"/>
                <w:highlight w:val="none"/>
                <w:u w:val="none"/>
              </w:rPr>
            </w:pPr>
            <w:r>
              <w:rPr>
                <w:rFonts w:hint="eastAsia" w:ascii="Times New Roman" w:hAnsi="Times New Roman" w:eastAsia="宋体" w:cs="宋体"/>
                <w:b/>
                <w:bCs/>
                <w:i w:val="0"/>
                <w:iCs w:val="0"/>
                <w:color w:val="auto"/>
                <w:kern w:val="0"/>
                <w:sz w:val="24"/>
                <w:szCs w:val="24"/>
                <w:highlight w:val="none"/>
                <w:u w:val="none"/>
                <w:lang w:val="en-US" w:eastAsia="zh-CN" w:bidi="ar"/>
              </w:rPr>
              <w:t>企业名称</w:t>
            </w: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bCs/>
                <w:i w:val="0"/>
                <w:iCs w:val="0"/>
                <w:color w:val="auto"/>
                <w:sz w:val="24"/>
                <w:szCs w:val="24"/>
                <w:highlight w:val="none"/>
                <w:u w:val="none"/>
              </w:rPr>
            </w:pPr>
            <w:r>
              <w:rPr>
                <w:rFonts w:hint="eastAsia" w:ascii="Times New Roman" w:hAnsi="Times New Roman" w:eastAsia="宋体" w:cs="宋体"/>
                <w:b/>
                <w:bCs/>
                <w:i w:val="0"/>
                <w:iCs w:val="0"/>
                <w:color w:val="auto"/>
                <w:kern w:val="0"/>
                <w:sz w:val="24"/>
                <w:szCs w:val="24"/>
                <w:highlight w:val="none"/>
                <w:u w:val="none"/>
                <w:lang w:val="en-US" w:eastAsia="zh-CN" w:bidi="ar"/>
              </w:rPr>
              <w:t>统一社会信用代码</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bCs/>
                <w:i w:val="0"/>
                <w:iCs w:val="0"/>
                <w:color w:val="auto"/>
                <w:sz w:val="24"/>
                <w:szCs w:val="24"/>
                <w:highlight w:val="none"/>
                <w:u w:val="none"/>
              </w:rPr>
            </w:pPr>
            <w:r>
              <w:rPr>
                <w:rFonts w:hint="eastAsia" w:ascii="Times New Roman" w:hAnsi="Times New Roman" w:eastAsia="宋体" w:cs="宋体"/>
                <w:b/>
                <w:bCs/>
                <w:i w:val="0"/>
                <w:iCs w:val="0"/>
                <w:color w:val="auto"/>
                <w:kern w:val="0"/>
                <w:sz w:val="24"/>
                <w:szCs w:val="24"/>
                <w:highlight w:val="none"/>
                <w:u w:val="none"/>
                <w:lang w:val="en-US" w:eastAsia="zh-CN" w:bidi="ar"/>
              </w:rPr>
              <w:t>所属市</w:t>
            </w: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bCs/>
                <w:i w:val="0"/>
                <w:iCs w:val="0"/>
                <w:color w:val="auto"/>
                <w:sz w:val="24"/>
                <w:szCs w:val="24"/>
                <w:highlight w:val="none"/>
                <w:u w:val="none"/>
              </w:rPr>
            </w:pPr>
            <w:r>
              <w:rPr>
                <w:rFonts w:hint="eastAsia" w:ascii="Times New Roman" w:hAnsi="Times New Roman" w:eastAsia="宋体" w:cs="宋体"/>
                <w:b/>
                <w:bCs/>
                <w:i w:val="0"/>
                <w:iCs w:val="0"/>
                <w:color w:val="auto"/>
                <w:kern w:val="0"/>
                <w:sz w:val="24"/>
                <w:szCs w:val="24"/>
                <w:highlight w:val="none"/>
                <w:u w:val="none"/>
                <w:lang w:val="en-US" w:eastAsia="zh-CN" w:bidi="ar"/>
              </w:rPr>
              <w:t>所属区/县</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bCs/>
                <w:i w:val="0"/>
                <w:iCs w:val="0"/>
                <w:color w:val="auto"/>
                <w:sz w:val="24"/>
                <w:szCs w:val="24"/>
                <w:highlight w:val="none"/>
                <w:u w:val="none"/>
              </w:rPr>
            </w:pPr>
            <w:r>
              <w:rPr>
                <w:rFonts w:hint="eastAsia" w:ascii="Times New Roman" w:hAnsi="Times New Roman" w:eastAsia="宋体" w:cs="宋体"/>
                <w:b/>
                <w:bCs/>
                <w:i w:val="0"/>
                <w:iCs w:val="0"/>
                <w:color w:val="auto"/>
                <w:kern w:val="0"/>
                <w:sz w:val="24"/>
                <w:szCs w:val="24"/>
                <w:highlight w:val="none"/>
                <w:u w:val="none"/>
                <w:lang w:val="en-US" w:eastAsia="zh-CN" w:bidi="ar"/>
              </w:rPr>
              <w:t>拟贷款金额（万元）</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bCs/>
                <w:i w:val="0"/>
                <w:iCs w:val="0"/>
                <w:color w:val="auto"/>
                <w:sz w:val="24"/>
                <w:szCs w:val="24"/>
                <w:highlight w:val="none"/>
                <w:u w:val="none"/>
              </w:rPr>
            </w:pPr>
            <w:r>
              <w:rPr>
                <w:rFonts w:hint="eastAsia" w:ascii="Times New Roman" w:hAnsi="Times New Roman" w:eastAsia="宋体" w:cs="宋体"/>
                <w:b/>
                <w:bCs/>
                <w:i w:val="0"/>
                <w:iCs w:val="0"/>
                <w:color w:val="auto"/>
                <w:kern w:val="0"/>
                <w:sz w:val="24"/>
                <w:szCs w:val="24"/>
                <w:highlight w:val="none"/>
                <w:u w:val="none"/>
                <w:lang w:val="en-US" w:eastAsia="zh-CN" w:bidi="ar"/>
              </w:rPr>
              <w:t>姓名</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bCs/>
                <w:i w:val="0"/>
                <w:iCs w:val="0"/>
                <w:color w:val="auto"/>
                <w:sz w:val="24"/>
                <w:szCs w:val="24"/>
                <w:highlight w:val="none"/>
                <w:u w:val="none"/>
              </w:rPr>
            </w:pPr>
            <w:r>
              <w:rPr>
                <w:rFonts w:hint="eastAsia" w:ascii="Times New Roman" w:hAnsi="Times New Roman" w:eastAsia="宋体" w:cs="宋体"/>
                <w:b/>
                <w:bCs/>
                <w:i w:val="0"/>
                <w:iCs w:val="0"/>
                <w:color w:val="auto"/>
                <w:kern w:val="0"/>
                <w:sz w:val="24"/>
                <w:szCs w:val="24"/>
                <w:highlight w:val="none"/>
                <w:u w:val="none"/>
                <w:lang w:val="en-US" w:eastAsia="zh-CN" w:bidi="ar"/>
              </w:rPr>
              <w:t>职务</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bCs/>
                <w:i w:val="0"/>
                <w:iCs w:val="0"/>
                <w:color w:val="auto"/>
                <w:sz w:val="24"/>
                <w:szCs w:val="24"/>
                <w:highlight w:val="none"/>
                <w:u w:val="none"/>
              </w:rPr>
            </w:pPr>
            <w:r>
              <w:rPr>
                <w:rFonts w:hint="eastAsia" w:ascii="Times New Roman" w:hAnsi="Times New Roman" w:eastAsia="宋体" w:cs="宋体"/>
                <w:b/>
                <w:bCs/>
                <w:i w:val="0"/>
                <w:iCs w:val="0"/>
                <w:color w:val="auto"/>
                <w:kern w:val="0"/>
                <w:sz w:val="24"/>
                <w:szCs w:val="24"/>
                <w:highlight w:val="none"/>
                <w:u w:val="none"/>
                <w:lang w:val="en-US" w:eastAsia="zh-CN" w:bidi="ar"/>
              </w:rPr>
              <w:t>联系电话</w:t>
            </w:r>
          </w:p>
        </w:tc>
        <w:tc>
          <w:tcPr>
            <w:tcW w:w="13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Times New Roman" w:hAnsi="Times New Roman" w:eastAsia="宋体" w:cs="宋体"/>
                <w:b/>
                <w:bCs/>
                <w:i w:val="0"/>
                <w:iCs w:val="0"/>
                <w:color w:val="auto"/>
                <w:sz w:val="24"/>
                <w:szCs w:val="24"/>
                <w:highlight w:val="none"/>
                <w:u w:val="none"/>
              </w:rPr>
            </w:pPr>
            <w:r>
              <w:rPr>
                <w:rFonts w:hint="eastAsia" w:ascii="Times New Roman" w:hAnsi="Times New Roman" w:eastAsia="宋体" w:cs="宋体"/>
                <w:b/>
                <w:bCs/>
                <w:i w:val="0"/>
                <w:iCs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仿宋_GB2312"/>
                <w:i w:val="0"/>
                <w:iCs w:val="0"/>
                <w:color w:val="auto"/>
                <w:sz w:val="24"/>
                <w:szCs w:val="24"/>
                <w:highlight w:val="none"/>
                <w:u w:val="none"/>
              </w:rPr>
            </w:pP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仿宋_GB2312"/>
                <w:i w:val="0"/>
                <w:iCs w:val="0"/>
                <w:color w:val="auto"/>
                <w:sz w:val="24"/>
                <w:szCs w:val="24"/>
                <w:highlight w:val="none"/>
                <w:u w:val="none"/>
              </w:rPr>
            </w:pP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仿宋_GB2312"/>
                <w:i w:val="0"/>
                <w:iCs w:val="0"/>
                <w:color w:val="auto"/>
                <w:sz w:val="24"/>
                <w:szCs w:val="24"/>
                <w:highlight w:val="none"/>
                <w:u w:val="none"/>
              </w:rPr>
            </w:pP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仿宋_GB2312"/>
                <w:i w:val="0"/>
                <w:iCs w:val="0"/>
                <w:color w:val="auto"/>
                <w:sz w:val="24"/>
                <w:szCs w:val="24"/>
                <w:highlight w:val="none"/>
                <w:u w:val="none"/>
              </w:rPr>
            </w:pP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宋体"/>
                <w:i w:val="0"/>
                <w:iCs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7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69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仿宋_GB2312"/>
                <w:i w:val="0"/>
                <w:iCs w:val="0"/>
                <w:color w:val="auto"/>
                <w:sz w:val="24"/>
                <w:szCs w:val="24"/>
                <w:highlight w:val="none"/>
                <w:u w:val="none"/>
              </w:rPr>
            </w:pPr>
          </w:p>
        </w:tc>
        <w:tc>
          <w:tcPr>
            <w:tcW w:w="21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4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5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仿宋_GB2312"/>
                <w:i w:val="0"/>
                <w:iCs w:val="0"/>
                <w:color w:val="auto"/>
                <w:sz w:val="24"/>
                <w:szCs w:val="24"/>
                <w:highlight w:val="none"/>
                <w:u w:val="none"/>
              </w:rPr>
            </w:pPr>
          </w:p>
        </w:tc>
        <w:tc>
          <w:tcPr>
            <w:tcW w:w="13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suppressLineNumbers w:val="0"/>
              <w:spacing w:before="0" w:beforeAutospacing="0" w:after="0" w:afterAutospacing="0"/>
              <w:ind w:left="0" w:right="0"/>
              <w:rPr>
                <w:rFonts w:hint="default" w:ascii="Times New Roman" w:hAnsi="Times New Roman" w:eastAsia="宋体" w:cs="宋体"/>
                <w:i w:val="0"/>
                <w:iCs w:val="0"/>
                <w:color w:val="auto"/>
                <w:sz w:val="24"/>
                <w:szCs w:val="24"/>
                <w:highlight w:val="none"/>
                <w:u w:val="none"/>
              </w:rPr>
            </w:pPr>
          </w:p>
        </w:tc>
      </w:tr>
    </w:tbl>
    <w:p>
      <w:pPr>
        <w:pStyle w:val="15"/>
        <w:numPr>
          <w:ilvl w:val="0"/>
          <w:numId w:val="0"/>
        </w:numPr>
        <w:jc w:val="both"/>
        <w:rPr>
          <w:rFonts w:hint="eastAsia" w:ascii="Times New Roman" w:hAnsi="Times New Roman" w:eastAsia="仿宋_GB2312" w:cs="仿宋_GB2312"/>
          <w:b w:val="0"/>
          <w:bCs w:val="0"/>
          <w:color w:val="FF0000"/>
          <w:sz w:val="32"/>
          <w:szCs w:val="32"/>
          <w:lang w:val="en-US" w:eastAsia="zh-CN"/>
        </w:rPr>
      </w:pPr>
    </w:p>
    <w:bookmarkEnd w:id="0"/>
    <w:sectPr>
      <w:pgSz w:w="16838" w:h="11906" w:orient="landscape"/>
      <w:pgMar w:top="1587" w:right="1440" w:bottom="1474" w:left="1440" w:header="851" w:footer="992" w:gutter="0"/>
      <w:pgNumType w:fmt="decimal"/>
      <w:cols w:space="0" w:num="1"/>
      <w:rtlGutter w:val="0"/>
      <w:docGrid w:type="lines" w:linePitch="31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right"/>
      <w:rPr>
        <w:rFonts w:hint="eastAsia" w:ascii="仿宋_GB2312" w:eastAsia="仿宋_GB2312"/>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wordWrap w:val="0"/>
                            <w:jc w:val="right"/>
                          </w:pPr>
                          <w:r>
                            <w:rPr>
                              <w:rFonts w:hint="default" w:ascii="Times New Roman" w:hAnsi="Times New Roman" w:eastAsia="仿宋_GB2312" w:cs="Times New Roman"/>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1</w:t>
                          </w:r>
                          <w:r>
                            <w:rPr>
                              <w:rFonts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FgAAAGRycy9QSwECFAAUAAAACACHTuJAs0lY7tAAAAAF&#10;AQAADwAAAAAAAAABACAAAAA4AAAAZHJzL2Rvd25yZXYueG1sUEsBAhQAFAAAAAgAh07iQPpO5poO&#10;AgAABwQAAA4AAAAAAAAAAQAgAAAANQEAAGRycy9lMm9Eb2MueG1sUEsFBgAAAAAGAAYAWQEAALUF&#10;AAAAAA==&#10;">
              <v:fill on="f" focussize="0,0"/>
              <v:stroke on="f" weight="0.5pt"/>
              <v:imagedata o:title=""/>
              <o:lock v:ext="edit" aspectratio="f"/>
              <v:textbox inset="0mm,0mm,0mm,0mm" style="mso-fit-shape-to-text:t;">
                <w:txbxContent>
                  <w:p>
                    <w:pPr>
                      <w:pStyle w:val="7"/>
                      <w:wordWrap w:val="0"/>
                      <w:jc w:val="right"/>
                    </w:pPr>
                    <w:r>
                      <w:rPr>
                        <w:rFonts w:hint="default" w:ascii="Times New Roman" w:hAnsi="Times New Roman" w:eastAsia="仿宋_GB2312" w:cs="Times New Roman"/>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1</w:t>
                    </w:r>
                    <w:r>
                      <w:rPr>
                        <w:rFonts w:ascii="Times New Roman" w:hAnsi="Times New Roman" w:eastAsia="仿宋_GB2312" w:cs="Times New Roman"/>
                        <w:sz w:val="28"/>
                        <w:szCs w:val="28"/>
                      </w:rPr>
                      <w:fldChar w:fldCharType="end"/>
                    </w:r>
                    <w:r>
                      <w:rPr>
                        <w:rFonts w:hint="default" w:ascii="Times New Roman" w:hAnsi="Times New Roman" w:eastAsia="仿宋_GB2312"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ImpTraceLabel" o:spid="_x0000_s4097" o:spt="202" type="#_x0000_t202" style="position:absolute;left:0pt;margin-left:0pt;margin-top:0pt;height:0pt;width:0pt;mso-position-horizontal-relative:page;mso-position-vertical-relative:page;z-index:251659264;mso-width-relative:page;mso-height-relative:page;" filled="f" stroked="f" coordsize="21600,21600">
          <v:path/>
          <v:fill on="f" focussize="0,0"/>
          <v:stroke on="f" joinstyle="miter"/>
          <v:imagedata o:title=""/>
          <o:lock v:ext="edit"/>
          <v:textbox>
            <w:txbxContent>
              <w:p>
                <w:r>
                  <w:t>ImpTraceLabel=PD94bWwgdmVyc2lvbj0nMS4wJyBlbmNvZGluZz0nVVRGLTgnPz48dHJhY2U+PGNvbnRlbnQ+PC9jb250ZW50PjxhY2NvdW50PjRycmI2c3lwZ2pnNzhzajg4aThycXY8L2FjY291bnQ+PG1hY2hpbmVDb2RlPkxDVDg5NkowMDY0NzQKPC9tYWNoaW5lQ29kZT48dGltZT4yMDI1LTA0LTE2IDEwOjEyOjA1PC90aW1lPjxzeXN0ZW0+TUI8c3lzdGVtPjwvdHJhY2U+</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YzYzM0YTQ5OGZhZjA2MmZiMWE4YTYzODk5Mzg3ZTIifQ=="/>
  </w:docVars>
  <w:rsids>
    <w:rsidRoot w:val="00000000"/>
    <w:rsid w:val="E87BE4D3"/>
    <w:rsid w:val="FE779774"/>
    <w:rsid w:val="FF7B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keepNext/>
      <w:keepLines/>
      <w:suppressAutoHyphens w:val="0"/>
      <w:spacing w:before="260" w:after="260" w:line="412" w:lineRule="auto"/>
      <w:outlineLvl w:val="2"/>
    </w:pPr>
    <w:rPr>
      <w:b/>
      <w:bCs/>
      <w:kern w:val="0"/>
      <w:sz w:val="32"/>
      <w:szCs w:val="32"/>
      <w:lang w:eastAsia="zh-CN"/>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420" w:firstLineChars="200"/>
    </w:pPr>
  </w:style>
  <w:style w:type="paragraph" w:styleId="5">
    <w:name w:val="Body Text"/>
    <w:basedOn w:val="1"/>
    <w:qFormat/>
    <w:uiPriority w:val="0"/>
  </w:style>
  <w:style w:type="paragraph" w:styleId="6">
    <w:name w:val="Body Text Indent"/>
    <w:basedOn w:val="1"/>
    <w:qFormat/>
    <w:uiPriority w:val="0"/>
    <w:pPr>
      <w:spacing w:after="120" w:afterLines="0" w:afterAutospacing="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qFormat/>
    <w:uiPriority w:val="0"/>
    <w:pPr>
      <w:ind w:firstLine="420" w:firstLineChars="200"/>
    </w:pPr>
  </w:style>
  <w:style w:type="character" w:styleId="13">
    <w:name w:val="Strong"/>
    <w:basedOn w:val="12"/>
    <w:qFormat/>
    <w:uiPriority w:val="0"/>
    <w:rPr>
      <w:b/>
    </w:rPr>
  </w:style>
  <w:style w:type="character" w:styleId="14">
    <w:name w:val="Hyperlink"/>
    <w:basedOn w:val="12"/>
    <w:qFormat/>
    <w:uiPriority w:val="0"/>
    <w:rPr>
      <w:color w:val="0000FF"/>
      <w:u w:val="single"/>
    </w:rPr>
  </w:style>
  <w:style w:type="paragraph" w:customStyle="1" w:styleId="15">
    <w:name w:val="BodyText2"/>
    <w:basedOn w:val="1"/>
    <w:qFormat/>
    <w:uiPriority w:val="0"/>
    <w:pPr>
      <w:spacing w:after="120" w:line="480" w:lineRule="auto"/>
      <w:jc w:val="both"/>
      <w:textAlignment w:val="baseline"/>
    </w:pPr>
    <w:rPr>
      <w:rFonts w:ascii="Calibri" w:hAnsi="Calibri" w:eastAsia="宋体" w:cs="Times New Roman"/>
    </w:rPr>
  </w:style>
  <w:style w:type="paragraph" w:customStyle="1" w:styleId="16">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1801</Words>
  <Characters>1909</Characters>
  <Lines>0</Lines>
  <Paragraphs>0</Paragraphs>
  <TotalTime>72</TotalTime>
  <ScaleCrop>false</ScaleCrop>
  <LinksUpToDate>false</LinksUpToDate>
  <CharactersWithSpaces>2004</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2023-12-02T00:39:00Z</dcterms:created>
  <dc:creator>Administrator</dc:creator>
  <cp:lastModifiedBy>gxxc</cp:lastModifiedBy>
  <cp:lastPrinted>2024-04-23T04:14:00Z</cp:lastPrinted>
  <dcterms:modified xsi:type="dcterms:W3CDTF">2025-04-16T10:59:23Z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369D708ABB8D427A9B58A798515F6113_13</vt:lpwstr>
  </property>
  <property fmtid="{D5CDD505-2E9C-101B-9397-08002B2CF9AE}" pid="3" name="KSOProductBuildVer">
    <vt:lpwstr>2052-11.8.2.10624</vt:lpwstr>
  </property>
  <property fmtid="{D5CDD505-2E9C-101B-9397-08002B2CF9AE}" pid="4" name="KSOTemplateDocerSaveRecord">
    <vt:lpwstr>eyJoZGlkIjoiY2YzYzM0YTQ5OGZhZjA2MmZiMWE4YTYzODk5Mzg3ZTIiLCJ1c2VySWQiOiI4MzAyMTIyMjgifQ==</vt:lpwstr>
  </property>
</Properties>
</file>